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B9C0B" w14:textId="1EA58DAA" w:rsidR="003B47FD" w:rsidRDefault="003B47FD" w:rsidP="003B47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Plank’s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for γ-ray with time quark negative the equation (2) of energy density keeps the structure with the difference that U(ν, T), the internal energy is constant b because the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energy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a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transversal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wave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is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the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initial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osci</w:t>
      </w:r>
      <w:r>
        <w:rPr>
          <w:rFonts w:ascii="Times New Roman" w:eastAsiaTheme="minorEastAsia" w:hAnsi="Times New Roman" w:cs="Times New Roman"/>
          <w:sz w:val="24"/>
          <w:szCs w:val="24"/>
        </w:rPr>
        <w:t>l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lation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one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nucl</w:t>
      </w:r>
      <w:r>
        <w:rPr>
          <w:rFonts w:ascii="Times New Roman" w:eastAsiaTheme="minorEastAsia" w:hAnsi="Times New Roman" w:cs="Times New Roman"/>
          <w:sz w:val="24"/>
          <w:szCs w:val="24"/>
        </w:rPr>
        <w:t>e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us and depend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only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number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of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C45730">
        <w:rPr>
          <w:rFonts w:ascii="Times New Roman" w:eastAsiaTheme="minorEastAsia" w:hAnsi="Times New Roman" w:cs="Times New Roman"/>
          <w:sz w:val="24"/>
          <w:szCs w:val="24"/>
        </w:rPr>
        <w:t>states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times volume of gas with spherical symmetry V = (4/3)πr</w:t>
      </w:r>
      <w:r w:rsidRPr="007B2339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b</w:t>
      </w:r>
      <w:r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bookmarkStart w:id="0" w:name="_Hlk177242693"/>
      <w:r>
        <w:rPr>
          <w:rFonts w:ascii="Times New Roman" w:eastAsiaTheme="minorEastAsia" w:hAnsi="Times New Roman" w:cs="Times New Roman"/>
          <w:sz w:val="24"/>
          <w:szCs w:val="24"/>
        </w:rPr>
        <w:t>per quanta of time Tq rb is and speed c :</w:t>
      </w:r>
    </w:p>
    <w:bookmarkEnd w:id="0"/>
    <w:p w14:paraId="64CE2BAF" w14:textId="02A083FF" w:rsidR="003B47FD" w:rsidRDefault="003B47FD" w:rsidP="003B47F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ν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</w:rPr>
            </m:ctrlPr>
          </m:naryPr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0</m:t>
                </m:r>
              </m:sub>
            </m:sSub>
          </m:sub>
          <m:sup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+Tq</m:t>
            </m:r>
          </m:sup>
          <m:e>
            <m:r>
              <w:rPr>
                <w:rFonts w:ascii="Cambria Math" w:eastAsiaTheme="minorEastAsia" w:hAnsi="Cambria Math" w:cs="Times New Roman"/>
              </w:rPr>
              <m:t>diff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16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π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ν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·</m:t>
                    </m:r>
                    <m:sSubSup>
                      <m:sSub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·b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3·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Segoe UI Symbol" w:eastAsiaTheme="minorEastAsia" w:hAnsi="Segoe UI Symbol" w:cs="Segoe UI Symbol"/>
                        <w:sz w:val="24"/>
                        <w:szCs w:val="24"/>
                      </w:rPr>
                      <m:t>⸱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Tq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Theme="minorEastAsia" w:hAnsi="Cambria Math" w:cs="Times New Roman"/>
                    <w:lang w:val="ro-RO"/>
                  </w:rPr>
                  <m:t>,ν</m:t>
                </m:r>
                <m:ctrlPr>
                  <w:rPr>
                    <w:rFonts w:ascii="Cambria Math" w:eastAsiaTheme="minorEastAsia" w:hAnsi="Cambria Math" w:cs="Times New Roman"/>
                    <w:i/>
                    <w:lang w:val="ro-RO"/>
                  </w:rPr>
                </m:ctrlPr>
              </m:e>
            </m:d>
            <m:r>
              <w:rPr>
                <w:rFonts w:ascii="Cambria Math" w:eastAsiaTheme="minorEastAsia" w:hAnsi="Cambria Math" w:cs="Times New Roman"/>
                <w:lang w:val="ro-RO"/>
              </w:rPr>
              <m:t>dt</m:t>
            </m:r>
          </m:e>
        </m:nary>
      </m:oMath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770DC5">
        <w:rPr>
          <w:rFonts w:ascii="Times New Roman" w:eastAsiaTheme="minorEastAsia" w:hAnsi="Times New Roman" w:cs="Times New Roman"/>
        </w:rPr>
        <w:t>(4)</w:t>
      </w:r>
    </w:p>
    <w:p w14:paraId="546EC2AC" w14:textId="62F484DB" w:rsidR="003B47FD" w:rsidRPr="00770DC5" w:rsidRDefault="003B47FD" w:rsidP="003B47FD">
      <w:pPr>
        <w:spacing w:line="240" w:lineRule="auto"/>
        <w:rPr>
          <w:rFonts w:ascii="Times New Roman" w:eastAsiaTheme="minorEastAsia" w:hAnsi="Times New Roman" w:cs="Times New Roman"/>
          <w:sz w:val="18"/>
          <w:szCs w:val="1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18"/>
                  <w:szCs w:val="1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E</m:t>
              </m:r>
            </m:e>
            <m:sub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ν</m:t>
              </m:r>
            </m:sub>
          </m:sSub>
          <m:r>
            <w:rPr>
              <w:rFonts w:ascii="Cambria Math" w:eastAsiaTheme="minorEastAsia" w:hAnsi="Cambria Math" w:cs="Times New Roman"/>
              <w:sz w:val="18"/>
              <w:szCs w:val="18"/>
            </w:rPr>
            <m:t>=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+Tq</m:t>
              </m:r>
            </m:sup>
            <m:e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diff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ν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  <w:lang w:val="ro-RO"/>
                    </w:rPr>
                    <m:t>,ν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  <w:lang w:val="ro-RO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18"/>
                  <w:szCs w:val="18"/>
                  <w:lang w:val="ro-RO"/>
                </w:rPr>
                <m:t>dt</m:t>
              </m:r>
            </m:e>
          </m:nary>
          <m:r>
            <w:rPr>
              <w:rFonts w:ascii="Cambria Math" w:eastAsiaTheme="minorEastAsia" w:hAnsi="Cambria Math" w:cs="Times New Roman"/>
              <w:sz w:val="18"/>
              <w:szCs w:val="18"/>
            </w:rPr>
            <m:t>=b·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+Tq</m:t>
              </m:r>
            </m:sup>
            <m:e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diff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18"/>
                          <w:szCs w:val="18"/>
                        </w:rPr>
                        <m:t>16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π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ν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18"/>
                          <w:szCs w:val="18"/>
                        </w:rPr>
                        <m:t>·</m:t>
                      </m:r>
                      <m:sSubSup>
                        <m:sSub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b</m:t>
                          </m:r>
                        </m:sub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2</m:t>
                          </m:r>
                        </m:sup>
                      </m:sSubSup>
                      <m:r>
                        <w:rPr>
                          <w:rFonts w:ascii="Cambria Math" w:eastAsiaTheme="minorEastAsia" w:hAnsi="Cambria Math" w:cs="Times New Roman"/>
                          <w:sz w:val="18"/>
                          <w:szCs w:val="18"/>
                        </w:rPr>
                        <m:t>·b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18"/>
                          <w:szCs w:val="18"/>
                        </w:rPr>
                        <m:t>3·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c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18"/>
                              <w:szCs w:val="18"/>
                            </w:rPr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  <w:lang w:val="ro-RO"/>
                    </w:rPr>
                    <m:t>,ν</m:t>
                  </m: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  <w:lang w:val="ro-RO"/>
                    </w:rPr>
                  </m:ctrlPr>
                </m:e>
              </m:d>
              <m:r>
                <w:rPr>
                  <w:rFonts w:ascii="Cambria Math" w:eastAsiaTheme="minorEastAsia" w:hAnsi="Cambria Math" w:cs="Times New Roman"/>
                  <w:sz w:val="18"/>
                  <w:szCs w:val="18"/>
                  <w:lang w:val="ro-RO"/>
                </w:rPr>
                <m:t>dt=2</m:t>
              </m:r>
            </m:e>
          </m:nary>
          <m:r>
            <w:rPr>
              <w:rFonts w:ascii="Cambria Math" w:eastAsiaTheme="minorEastAsia" w:hAnsi="Cambria Math" w:cs="Times New Roman"/>
              <w:sz w:val="18"/>
              <w:szCs w:val="18"/>
            </w:rPr>
            <m:t>b·</m:t>
          </m:r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+Tq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16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18"/>
                          <w:szCs w:val="1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18"/>
                          <w:szCs w:val="18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18"/>
                          <w:szCs w:val="1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·ν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18"/>
                  <w:szCs w:val="18"/>
                  <w:lang w:val="ro-RO"/>
                </w:rPr>
                <m:t>dt=</m:t>
              </m:r>
            </m:e>
          </m:nary>
          <m:f>
            <m:fPr>
              <m:ctrlPr>
                <w:rPr>
                  <w:rFonts w:ascii="Cambria Math" w:eastAsiaTheme="minorEastAsia" w:hAnsi="Cambria Math" w:cs="Times New Roman"/>
                  <w:i/>
                  <w:sz w:val="18"/>
                  <w:szCs w:val="1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32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π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b</m:t>
              </m:r>
            </m:num>
            <m:den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3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18"/>
                  <w:szCs w:val="18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18"/>
                  <w:szCs w:val="18"/>
                </w:rPr>
                <m:t>+Tq</m:t>
              </m:r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18"/>
                      <w:szCs w:val="18"/>
                    </w:rPr>
                    <m:t>t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18"/>
                  <w:szCs w:val="18"/>
                  <w:lang w:val="ro-RO"/>
                </w:rPr>
                <m:t>dt=</m:t>
              </m:r>
            </m:e>
          </m:nary>
        </m:oMath>
      </m:oMathPara>
    </w:p>
    <w:p w14:paraId="382F221E" w14:textId="77777777" w:rsidR="003B47FD" w:rsidRPr="002B6D55" w:rsidRDefault="003B47FD" w:rsidP="003B47FD">
      <w:pPr>
        <w:spacing w:line="240" w:lineRule="auto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[ln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+Tq)-</m:t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ln⁡</m:t>
                </m:r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(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0"/>
                        <w:szCs w:val="20"/>
                      </w:rPr>
                      <m:t>0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]</m:t>
            </m:r>
          </m:e>
        </m:func>
        <m:r>
          <w:rPr>
            <w:rFonts w:ascii="Cambria Math" w:eastAsiaTheme="minorEastAsia" w:hAnsi="Cambria Math" w:cs="Times New Roman"/>
            <w:sz w:val="20"/>
            <w:szCs w:val="20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b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·</m:t>
        </m:r>
        <m:func>
          <m:funcPr>
            <m:ctrlPr>
              <w:rPr>
                <w:rFonts w:ascii="Cambria Math" w:eastAsiaTheme="minorEastAsia" w:hAnsi="Cambria Math" w:cs="Times New Roman"/>
                <w:sz w:val="20"/>
                <w:szCs w:val="20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0"/>
                <w:szCs w:val="20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1+ν·Tq</m:t>
                </m:r>
              </m:e>
            </m:d>
          </m:e>
        </m:func>
        <m:r>
          <w:rPr>
            <w:rFonts w:ascii="Cambria Math" w:eastAsiaTheme="minorEastAsia" w:hAnsi="Cambria Math" w:cs="Times New Roman"/>
            <w:sz w:val="20"/>
            <w:szCs w:val="20"/>
          </w:rPr>
          <m:t>~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0"/>
                    <w:szCs w:val="2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π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0"/>
                    <w:szCs w:val="20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b·Tq</m:t>
            </m:r>
          </m:num>
          <m:den>
            <m:r>
              <w:rPr>
                <w:rFonts w:ascii="Cambria Math" w:eastAsiaTheme="minorEastAsia" w:hAnsi="Cambria Math" w:cs="Times New Roman"/>
                <w:sz w:val="20"/>
                <w:szCs w:val="20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0"/>
            <w:szCs w:val="20"/>
          </w:rPr>
          <m:t>ν</m:t>
        </m:r>
      </m:oMath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</w:r>
      <w:r>
        <w:rPr>
          <w:rFonts w:ascii="Times New Roman" w:eastAsiaTheme="minorEastAsia" w:hAnsi="Times New Roman" w:cs="Times New Roman"/>
        </w:rPr>
        <w:tab/>
        <w:t>(5)</w:t>
      </w:r>
    </w:p>
    <w:p w14:paraId="033CA661" w14:textId="369D61AD" w:rsidR="003B47FD" w:rsidRDefault="003B47FD" w:rsidP="003B47FD">
      <w:pPr>
        <w:spacing w:after="0" w:line="240" w:lineRule="auto"/>
        <w:rPr>
          <w:rFonts w:ascii="Times New Roman" w:eastAsiaTheme="minorEastAsia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Where Tq =</w:t>
      </w:r>
      <w:r w:rsidRPr="003D7690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1.765·10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  <w:vertAlign w:val="superscript"/>
        </w:rPr>
        <w:t xml:space="preserve">-19 </w:t>
      </w:r>
      <w:r w:rsidRPr="003D7690">
        <w:rPr>
          <w:rFonts w:ascii="Times New Roman" w:eastAsiaTheme="minorEastAsia" w:hAnsi="Times New Roman" w:cs="Times New Roman"/>
          <w:bCs/>
          <w:noProof/>
          <w:sz w:val="24"/>
          <w:szCs w:val="24"/>
        </w:rPr>
        <w:t>sec</w:t>
      </w:r>
      <w:r>
        <w:rPr>
          <w:rFonts w:ascii="Times New Roman" w:eastAsiaTheme="minorEastAsia" w:hAnsi="Times New Roman" w:cs="Times New Roman"/>
          <w:bCs/>
          <w:noProof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lang w:val="en-GB"/>
        </w:rPr>
        <w:t xml:space="preserve"> the time quanta</w:t>
      </w:r>
      <w:r w:rsidR="0019591A">
        <w:rPr>
          <w:rFonts w:ascii="Times New Roman" w:eastAsiaTheme="minorEastAsia" w:hAnsi="Times New Roman" w:cs="Times New Roman"/>
          <w:sz w:val="24"/>
          <w:lang w:val="en-GB"/>
        </w:rPr>
        <w:t xml:space="preserve"> and b a constant</w:t>
      </w:r>
      <w:r>
        <w:rPr>
          <w:rFonts w:ascii="Times New Roman" w:eastAsiaTheme="minorEastAsia" w:hAnsi="Times New Roman" w:cs="Times New Roman"/>
          <w:sz w:val="24"/>
          <w:lang w:val="en-GB"/>
        </w:rPr>
        <w:t xml:space="preserve">. </w:t>
      </w:r>
    </w:p>
    <w:p w14:paraId="20BC4631" w14:textId="77777777" w:rsidR="003B47FD" w:rsidRDefault="003B47FD" w:rsidP="003B47FD">
      <w:pPr>
        <w:spacing w:after="0" w:line="240" w:lineRule="auto"/>
        <w:rPr>
          <w:rFonts w:ascii="Times New Roman" w:eastAsiaTheme="minorEastAsia" w:hAnsi="Times New Roman" w:cs="Times New Roman"/>
          <w:sz w:val="24"/>
          <w:lang w:val="en-GB"/>
        </w:rPr>
      </w:pPr>
    </w:p>
    <w:p w14:paraId="39A0E5B9" w14:textId="3F7D9857" w:rsidR="00C908BE" w:rsidRPr="003E67DA" w:rsidRDefault="003B47FD" w:rsidP="003B47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Thus, </w:t>
      </w:r>
      <w:r w:rsidR="005F5992">
        <w:rPr>
          <w:rFonts w:ascii="Times New Roman" w:hAnsi="Times New Roman" w:cs="Times New Roman"/>
          <w:sz w:val="24"/>
          <w:szCs w:val="24"/>
        </w:rPr>
        <w:t>quanta</w:t>
      </w:r>
      <w:r>
        <w:rPr>
          <w:rFonts w:ascii="Times New Roman" w:hAnsi="Times New Roman" w:cs="Times New Roman"/>
          <w:sz w:val="24"/>
          <w:szCs w:val="24"/>
        </w:rPr>
        <w:t xml:space="preserve"> energy is the number of states of the oscillators multiplied by internal energy, which could be either </w:t>
      </w:r>
      <w:r w:rsidRPr="003B47FD">
        <w:rPr>
          <w:rFonts w:ascii="Times New Roman" w:hAnsi="Times New Roman" w:cs="Times New Roman"/>
          <w:i/>
          <w:iCs/>
          <w:sz w:val="24"/>
          <w:szCs w:val="24"/>
        </w:rPr>
        <w:t>constant for γ-rays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B47FD">
        <w:rPr>
          <w:rFonts w:ascii="Times New Roman" w:hAnsi="Times New Roman" w:cs="Times New Roman"/>
          <w:b/>
          <w:bCs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7FD">
        <w:rPr>
          <w:rFonts w:ascii="Times New Roman" w:hAnsi="Times New Roman" w:cs="Times New Roman"/>
          <w:i/>
          <w:iCs/>
          <w:sz w:val="24"/>
          <w:szCs w:val="24"/>
        </w:rPr>
        <w:t>Planck’s distribution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trike/>
                    <w:sz w:val="28"/>
                    <w:szCs w:val="28"/>
                  </w:rPr>
                  <m:t>h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ω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ro-RO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RO"/>
                      </w:rPr>
                      <m:t>e</m:t>
                    </m:r>
                  </m:e>
                  <m:sup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RO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trike/>
                            <w:sz w:val="28"/>
                            <w:szCs w:val="28"/>
                          </w:rPr>
                          <m:t>h</m:t>
                        </m:r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ω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RO"/>
                          </w:rPr>
                          <m:t>kT</m:t>
                        </m:r>
                      </m:den>
                    </m:f>
                  </m:sup>
                </m:s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ro-RO"/>
                  </w:rPr>
                  <m:t>-1</m:t>
                </m:r>
              </m:den>
            </m:f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 For photons,</w:t>
      </w:r>
      <w:r w:rsidR="005F5992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magnetron (</w:t>
      </w:r>
      <w:r w:rsidR="005F5992">
        <w:rPr>
          <w:rFonts w:ascii="Times New Roman" w:eastAsiaTheme="minorEastAsia" w:hAnsi="Times New Roman" w:cs="Times New Roman"/>
          <w:sz w:val="24"/>
          <w:szCs w:val="24"/>
        </w:rPr>
        <w:t>radiofrequency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so </w:t>
      </w:r>
      <w:r>
        <w:rPr>
          <w:rFonts w:ascii="Times New Roman" w:eastAsiaTheme="minorEastAsia" w:hAnsi="Times New Roman" w:cs="Times New Roman"/>
          <w:sz w:val="24"/>
          <w:szCs w:val="24"/>
        </w:rPr>
        <w:t>cylindrical),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microwaves,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phonon</w:t>
      </w:r>
      <w:r>
        <w:rPr>
          <w:rFonts w:ascii="Times New Roman" w:hAnsi="Times New Roman" w:cs="Times New Roman"/>
          <w:sz w:val="24"/>
          <w:szCs w:val="24"/>
        </w:rPr>
        <w:t xml:space="preserve"> (spherical).</w:t>
      </w:r>
    </w:p>
    <w:sectPr w:rsidR="00C908BE" w:rsidRPr="003E67DA" w:rsidSect="00F13D0D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2270A"/>
    <w:multiLevelType w:val="multilevel"/>
    <w:tmpl w:val="E042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34044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cwNbYwMzYwNDcyN7RQ0lEKTi0uzszPAykwqwUApKc5fiwAAAA="/>
  </w:docVars>
  <w:rsids>
    <w:rsidRoot w:val="0098613B"/>
    <w:rsid w:val="0003155E"/>
    <w:rsid w:val="000917E6"/>
    <w:rsid w:val="00096419"/>
    <w:rsid w:val="0019591A"/>
    <w:rsid w:val="002B5F75"/>
    <w:rsid w:val="00384983"/>
    <w:rsid w:val="00385125"/>
    <w:rsid w:val="003B47FD"/>
    <w:rsid w:val="003E67DA"/>
    <w:rsid w:val="004458AC"/>
    <w:rsid w:val="004761D1"/>
    <w:rsid w:val="004A2C89"/>
    <w:rsid w:val="005D101F"/>
    <w:rsid w:val="005F5992"/>
    <w:rsid w:val="007527A0"/>
    <w:rsid w:val="0098613B"/>
    <w:rsid w:val="00A946C4"/>
    <w:rsid w:val="00C908BE"/>
    <w:rsid w:val="00F13D0D"/>
    <w:rsid w:val="00F2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C32178A"/>
  <w15:chartTrackingRefBased/>
  <w15:docId w15:val="{9BAF1DA1-56B3-406B-A732-BF6EA8F4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7E6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13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13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13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13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13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13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13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13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13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13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13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13B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1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31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315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Popescu</dc:creator>
  <cp:keywords/>
  <dc:description/>
  <cp:lastModifiedBy>Viorel Popescu</cp:lastModifiedBy>
  <cp:revision>4</cp:revision>
  <cp:lastPrinted>2025-02-19T20:27:00Z</cp:lastPrinted>
  <dcterms:created xsi:type="dcterms:W3CDTF">2025-10-14T03:53:00Z</dcterms:created>
  <dcterms:modified xsi:type="dcterms:W3CDTF">2025-10-14T03:56:00Z</dcterms:modified>
</cp:coreProperties>
</file>